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DF19E" w14:textId="67462F20" w:rsidR="001D717B" w:rsidRDefault="001D717B">
      <w:r>
        <w:t xml:space="preserve">1. Национальный антитеррористический комитет </w:t>
      </w:r>
      <w:hyperlink r:id="rId4" w:history="1">
        <w:r w:rsidRPr="009D53D9">
          <w:rPr>
            <w:rStyle w:val="a3"/>
          </w:rPr>
          <w:t>http://nac.gov.ru/</w:t>
        </w:r>
      </w:hyperlink>
      <w:r w:rsidRPr="001D717B">
        <w:t xml:space="preserve"> </w:t>
      </w:r>
      <w:r>
        <w:t xml:space="preserve"> </w:t>
      </w:r>
    </w:p>
    <w:p w14:paraId="53A17F52" w14:textId="28FEBCDF" w:rsidR="001D717B" w:rsidRDefault="001D717B">
      <w:r>
        <w:t xml:space="preserve">2. Сайт Федеральной службы безопасности Российской Федерации </w:t>
      </w:r>
      <w:hyperlink r:id="rId5" w:history="1">
        <w:r w:rsidRPr="009D53D9">
          <w:rPr>
            <w:rStyle w:val="a3"/>
          </w:rPr>
          <w:t>http://www.fsb.ru/</w:t>
        </w:r>
      </w:hyperlink>
      <w:r>
        <w:t xml:space="preserve"> </w:t>
      </w:r>
    </w:p>
    <w:p w14:paraId="5A1078D6" w14:textId="7C034D7E" w:rsidR="001D717B" w:rsidRDefault="001D717B">
      <w:r>
        <w:t xml:space="preserve">3. Сайт Минобрнауки России – Раздел «Противодействие терроризму и его идеологии». </w:t>
      </w:r>
      <w:hyperlink r:id="rId6" w:history="1">
        <w:r w:rsidRPr="009D53D9">
          <w:rPr>
            <w:rStyle w:val="a3"/>
          </w:rPr>
          <w:t>https://minobrnauki.gov.ru/open_ministry/antiterror/</w:t>
        </w:r>
      </w:hyperlink>
      <w:r>
        <w:t xml:space="preserve"> </w:t>
      </w:r>
    </w:p>
    <w:p w14:paraId="7FF07511" w14:textId="4BD6818C" w:rsidR="001D717B" w:rsidRDefault="001D717B">
      <w:r>
        <w:t xml:space="preserve">4. Сайт Минпросвещения России – Раздел «Противодействие терроризму и его идеологии» </w:t>
      </w:r>
      <w:hyperlink r:id="rId7" w:history="1">
        <w:r w:rsidRPr="009D53D9">
          <w:rPr>
            <w:rStyle w:val="a3"/>
          </w:rPr>
          <w:t>https://edu.gov.ru/activity/main_activities/general_edu/bezopasnost</w:t>
        </w:r>
      </w:hyperlink>
    </w:p>
    <w:p w14:paraId="26FBCA63" w14:textId="3739FD22" w:rsidR="001D717B" w:rsidRDefault="001D717B">
      <w:r>
        <w:t xml:space="preserve">5. Интерактивная карта антитеррористической деятельности в образовательных организациях и научных учреждениях Российской Федерации </w:t>
      </w:r>
      <w:hyperlink r:id="rId8" w:history="1">
        <w:r w:rsidRPr="009D53D9">
          <w:rPr>
            <w:rStyle w:val="a3"/>
          </w:rPr>
          <w:t>https://map.ncpti.ru</w:t>
        </w:r>
      </w:hyperlink>
    </w:p>
    <w:p w14:paraId="0FF82936" w14:textId="672DF4D6" w:rsidR="00E2264B" w:rsidRPr="001D717B" w:rsidRDefault="009D79AF">
      <w:r>
        <w:rPr>
          <w:lang w:val="en-US"/>
        </w:rPr>
        <w:t>6</w:t>
      </w:r>
      <w:bookmarkStart w:id="0" w:name="_GoBack"/>
      <w:bookmarkEnd w:id="0"/>
      <w:r w:rsidR="001D717B">
        <w:t xml:space="preserve">. Научно-исследовательский центр мониторинга и профилактики деструктивных проявлений в образовательной среде https://chirpo.ru/monitoring-social, </w:t>
      </w:r>
      <w:hyperlink r:id="rId9" w:history="1">
        <w:r w:rsidR="001D717B" w:rsidRPr="009D53D9">
          <w:rPr>
            <w:rStyle w:val="a3"/>
          </w:rPr>
          <w:t>https://vk.com/nicmp</w:t>
        </w:r>
      </w:hyperlink>
      <w:r w:rsidR="001D717B" w:rsidRPr="001D717B">
        <w:t xml:space="preserve"> </w:t>
      </w:r>
    </w:p>
    <w:sectPr w:rsidR="00E2264B" w:rsidRPr="001D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DF"/>
    <w:rsid w:val="001D717B"/>
    <w:rsid w:val="005160DF"/>
    <w:rsid w:val="009D79AF"/>
    <w:rsid w:val="00E2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B413"/>
  <w15:chartTrackingRefBased/>
  <w15:docId w15:val="{E240DCC5-C1B8-4BBB-AF34-AD93BA3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1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7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.ncpt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gov.ru/activity/main_activities/general_edu/bezopasno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obrnauki.gov.ru/open_ministry/antiterro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sb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nac.gov.ru/" TargetMode="External"/><Relationship Id="rId9" Type="http://schemas.openxmlformats.org/officeDocument/2006/relationships/hyperlink" Target="https://vk.com/nic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2024-12-04T12:11:00Z</dcterms:created>
  <dcterms:modified xsi:type="dcterms:W3CDTF">2024-12-04T12:12:00Z</dcterms:modified>
</cp:coreProperties>
</file>